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9" w:rsidRPr="00A721FC" w:rsidRDefault="00A21D39" w:rsidP="00A721FC">
      <w:pPr>
        <w:pStyle w:val="Heading1"/>
        <w:rPr>
          <w:i/>
        </w:rPr>
      </w:pPr>
      <w:proofErr w:type="spellStart"/>
      <w:r>
        <w:t>SAE</w:t>
      </w:r>
      <w:r>
        <w:rPr>
          <w:i/>
        </w:rPr>
        <w:t>f</w:t>
      </w:r>
      <w:proofErr w:type="spellEnd"/>
      <w:r>
        <w:rPr>
          <w:i/>
        </w:rPr>
        <w:t xml:space="preserve"> recording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5038"/>
        <w:gridCol w:w="1417"/>
        <w:gridCol w:w="5986"/>
      </w:tblGrid>
      <w:tr w:rsidR="00A721FC" w:rsidTr="00A721FC">
        <w:tc>
          <w:tcPr>
            <w:tcW w:w="1733" w:type="dxa"/>
          </w:tcPr>
          <w:p w:rsidR="00A721FC" w:rsidRDefault="00A721FC" w:rsidP="0086459F"/>
        </w:tc>
        <w:tc>
          <w:tcPr>
            <w:tcW w:w="5038" w:type="dxa"/>
          </w:tcPr>
          <w:p w:rsidR="00A721FC" w:rsidRDefault="00A721FC" w:rsidP="0086459F"/>
        </w:tc>
        <w:tc>
          <w:tcPr>
            <w:tcW w:w="1417" w:type="dxa"/>
          </w:tcPr>
          <w:p w:rsidR="00A721FC" w:rsidRDefault="00A721FC" w:rsidP="0086459F"/>
        </w:tc>
        <w:tc>
          <w:tcPr>
            <w:tcW w:w="5986" w:type="dxa"/>
          </w:tcPr>
          <w:p w:rsidR="00A721FC" w:rsidRDefault="00A721FC" w:rsidP="0086459F"/>
        </w:tc>
      </w:tr>
      <w:tr w:rsidR="00A21D39" w:rsidTr="00A721FC">
        <w:tc>
          <w:tcPr>
            <w:tcW w:w="1733" w:type="dxa"/>
          </w:tcPr>
          <w:p w:rsidR="00A21D39" w:rsidRDefault="00A21D39" w:rsidP="0086459F">
            <w:r>
              <w:t>Young person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A21D39" w:rsidRDefault="00A21D39" w:rsidP="0086459F"/>
        </w:tc>
        <w:tc>
          <w:tcPr>
            <w:tcW w:w="1417" w:type="dxa"/>
          </w:tcPr>
          <w:p w:rsidR="00A21D39" w:rsidRDefault="00A21D39" w:rsidP="0086459F">
            <w:r>
              <w:t>Date of birth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A21D39" w:rsidRDefault="00A21D39" w:rsidP="0086459F"/>
        </w:tc>
      </w:tr>
      <w:tr w:rsidR="00A21D39" w:rsidTr="00FB3663">
        <w:tc>
          <w:tcPr>
            <w:tcW w:w="1733" w:type="dxa"/>
          </w:tcPr>
          <w:p w:rsidR="00A21D39" w:rsidRDefault="00A21D39" w:rsidP="0086459F">
            <w:r>
              <w:t>Home / school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A21D39" w:rsidRDefault="00A21D39" w:rsidP="0086459F"/>
        </w:tc>
        <w:tc>
          <w:tcPr>
            <w:tcW w:w="1417" w:type="dxa"/>
          </w:tcPr>
          <w:p w:rsidR="00A21D39" w:rsidRDefault="00A21D39" w:rsidP="0086459F">
            <w:r>
              <w:t>Clinical lead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21D39" w:rsidRDefault="00A21D39" w:rsidP="0086459F"/>
        </w:tc>
      </w:tr>
    </w:tbl>
    <w:p w:rsidR="00A21D39" w:rsidRDefault="00A21D39" w:rsidP="00A721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3111"/>
        <w:gridCol w:w="2723"/>
        <w:gridCol w:w="2967"/>
        <w:gridCol w:w="1193"/>
        <w:gridCol w:w="3293"/>
      </w:tblGrid>
      <w:tr w:rsidR="00A21D39" w:rsidRPr="00A21D39" w:rsidTr="00A21D39">
        <w:tc>
          <w:tcPr>
            <w:tcW w:w="887" w:type="dxa"/>
          </w:tcPr>
          <w:p w:rsidR="00A21D39" w:rsidRPr="00A21D39" w:rsidRDefault="00A21D39" w:rsidP="00A21D39">
            <w:pPr>
              <w:jc w:val="center"/>
              <w:rPr>
                <w:sz w:val="18"/>
                <w:szCs w:val="18"/>
              </w:rPr>
            </w:pPr>
            <w:r w:rsidRPr="00A21D39">
              <w:rPr>
                <w:sz w:val="18"/>
                <w:szCs w:val="18"/>
              </w:rPr>
              <w:t>Date</w:t>
            </w:r>
          </w:p>
        </w:tc>
        <w:tc>
          <w:tcPr>
            <w:tcW w:w="3111" w:type="dxa"/>
          </w:tcPr>
          <w:p w:rsidR="00A21D39" w:rsidRPr="00A21D39" w:rsidRDefault="00A21D39" w:rsidP="00A21D39">
            <w:pPr>
              <w:rPr>
                <w:sz w:val="18"/>
                <w:szCs w:val="18"/>
              </w:rPr>
            </w:pPr>
            <w:r w:rsidRPr="00A21D39">
              <w:rPr>
                <w:b/>
                <w:color w:val="002060"/>
                <w:sz w:val="18"/>
                <w:szCs w:val="18"/>
              </w:rPr>
              <w:t>S</w:t>
            </w:r>
            <w:r w:rsidRPr="00A21D39">
              <w:rPr>
                <w:sz w:val="18"/>
                <w:szCs w:val="18"/>
              </w:rPr>
              <w:t>etting conditions – what was going on before…</w:t>
            </w:r>
            <w:r w:rsidR="00C36C60">
              <w:rPr>
                <w:sz w:val="18"/>
                <w:szCs w:val="18"/>
              </w:rPr>
              <w:t>(antecedents)</w:t>
            </w:r>
          </w:p>
        </w:tc>
        <w:tc>
          <w:tcPr>
            <w:tcW w:w="2723" w:type="dxa"/>
          </w:tcPr>
          <w:p w:rsidR="00A21D39" w:rsidRPr="00A21D39" w:rsidRDefault="00A21D39" w:rsidP="00A21D39">
            <w:pPr>
              <w:rPr>
                <w:sz w:val="18"/>
                <w:szCs w:val="18"/>
              </w:rPr>
            </w:pPr>
            <w:r w:rsidRPr="00A21D39">
              <w:rPr>
                <w:b/>
                <w:color w:val="002060"/>
                <w:sz w:val="18"/>
                <w:szCs w:val="18"/>
              </w:rPr>
              <w:t>A</w:t>
            </w:r>
            <w:r w:rsidRPr="00A21D39">
              <w:rPr>
                <w:sz w:val="18"/>
                <w:szCs w:val="18"/>
              </w:rPr>
              <w:t>ctions – what did the person do</w:t>
            </w:r>
            <w:r w:rsidR="00C36C60">
              <w:rPr>
                <w:sz w:val="18"/>
                <w:szCs w:val="18"/>
              </w:rPr>
              <w:t xml:space="preserve"> – (behaviours)</w:t>
            </w:r>
          </w:p>
        </w:tc>
        <w:tc>
          <w:tcPr>
            <w:tcW w:w="2967" w:type="dxa"/>
          </w:tcPr>
          <w:p w:rsidR="00A21D39" w:rsidRPr="00A21D39" w:rsidRDefault="00A21D39" w:rsidP="00A21D39">
            <w:pPr>
              <w:rPr>
                <w:sz w:val="18"/>
                <w:szCs w:val="18"/>
              </w:rPr>
            </w:pPr>
            <w:r w:rsidRPr="00A21D39">
              <w:rPr>
                <w:b/>
                <w:color w:val="002060"/>
                <w:sz w:val="18"/>
                <w:szCs w:val="18"/>
              </w:rPr>
              <w:t>E</w:t>
            </w:r>
            <w:r w:rsidRPr="00A21D39">
              <w:rPr>
                <w:sz w:val="18"/>
                <w:szCs w:val="18"/>
              </w:rPr>
              <w:t>ffect – what effect did this have on the young person, others, the environment</w:t>
            </w:r>
            <w:r w:rsidR="00C36C60">
              <w:rPr>
                <w:sz w:val="18"/>
                <w:szCs w:val="18"/>
              </w:rPr>
              <w:t xml:space="preserve"> (consequences)</w:t>
            </w:r>
          </w:p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Pr="00A21D39" w:rsidRDefault="00A21D39" w:rsidP="00A21D39">
            <w:pPr>
              <w:rPr>
                <w:sz w:val="18"/>
                <w:szCs w:val="18"/>
              </w:rPr>
            </w:pPr>
            <w:r w:rsidRPr="00A21D39">
              <w:rPr>
                <w:sz w:val="18"/>
                <w:szCs w:val="18"/>
              </w:rPr>
              <w:t>Recorded by</w:t>
            </w:r>
          </w:p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Pr="00A21D39" w:rsidRDefault="00350FC4" w:rsidP="00350FC4">
            <w:pPr>
              <w:rPr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f</w:t>
            </w:r>
            <w:r w:rsidR="00C36C60">
              <w:rPr>
                <w:sz w:val="18"/>
                <w:szCs w:val="18"/>
              </w:rPr>
              <w:t>unction – thoughts about the</w:t>
            </w:r>
            <w:r w:rsidR="00A21D39">
              <w:rPr>
                <w:sz w:val="18"/>
                <w:szCs w:val="18"/>
              </w:rPr>
              <w:t xml:space="preserve"> function this behaviour may have served – </w:t>
            </w:r>
            <w:r w:rsidR="00A21D39" w:rsidRPr="00A21D39">
              <w:rPr>
                <w:sz w:val="18"/>
                <w:szCs w:val="18"/>
                <w:u w:val="single"/>
              </w:rPr>
              <w:t>do not complete this at time of recording</w:t>
            </w:r>
          </w:p>
        </w:tc>
      </w:tr>
      <w:tr w:rsidR="00A21D39" w:rsidTr="00A21D39">
        <w:tc>
          <w:tcPr>
            <w:tcW w:w="887" w:type="dxa"/>
          </w:tcPr>
          <w:p w:rsidR="00A21D39" w:rsidRDefault="00A21D39" w:rsidP="00A21D39"/>
          <w:p w:rsidR="00A21D39" w:rsidRDefault="00A21D39" w:rsidP="00A21D39"/>
          <w:p w:rsidR="00A21D39" w:rsidRDefault="00A21D39" w:rsidP="00A21D39"/>
          <w:p w:rsidR="00A21D39" w:rsidRDefault="00A21D39" w:rsidP="00A21D39"/>
          <w:p w:rsidR="00F41EFD" w:rsidRDefault="00F41EFD" w:rsidP="00A21D39"/>
          <w:p w:rsidR="00A21D39" w:rsidRDefault="00A21D39" w:rsidP="00A21D39"/>
        </w:tc>
        <w:tc>
          <w:tcPr>
            <w:tcW w:w="3111" w:type="dxa"/>
          </w:tcPr>
          <w:p w:rsidR="00A21D39" w:rsidRDefault="00A21D39" w:rsidP="00A21D39"/>
        </w:tc>
        <w:tc>
          <w:tcPr>
            <w:tcW w:w="2723" w:type="dxa"/>
          </w:tcPr>
          <w:p w:rsidR="00A21D39" w:rsidRDefault="00A21D39" w:rsidP="00A21D39"/>
        </w:tc>
        <w:tc>
          <w:tcPr>
            <w:tcW w:w="2967" w:type="dxa"/>
          </w:tcPr>
          <w:p w:rsidR="00A21D39" w:rsidRDefault="00A21D39" w:rsidP="00A21D39"/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Default="00A21D39" w:rsidP="00A21D39"/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Default="00A21D39" w:rsidP="00A21D39"/>
        </w:tc>
      </w:tr>
      <w:tr w:rsidR="00A21D39" w:rsidTr="00A21D39">
        <w:tc>
          <w:tcPr>
            <w:tcW w:w="887" w:type="dxa"/>
          </w:tcPr>
          <w:p w:rsidR="00A721FC" w:rsidRDefault="00A721FC" w:rsidP="00A21D39"/>
          <w:p w:rsidR="00A721FC" w:rsidRDefault="00A721FC" w:rsidP="00A21D39"/>
          <w:p w:rsidR="00A721FC" w:rsidRDefault="00A721FC" w:rsidP="00A21D39"/>
          <w:p w:rsidR="00A721FC" w:rsidRDefault="00A721FC" w:rsidP="00A21D39"/>
          <w:p w:rsidR="00F41EFD" w:rsidRDefault="00F41EFD" w:rsidP="00A21D39">
            <w:bookmarkStart w:id="0" w:name="_GoBack"/>
            <w:bookmarkEnd w:id="0"/>
          </w:p>
          <w:p w:rsidR="00A721FC" w:rsidRDefault="00A721FC" w:rsidP="00A21D39"/>
        </w:tc>
        <w:tc>
          <w:tcPr>
            <w:tcW w:w="3111" w:type="dxa"/>
          </w:tcPr>
          <w:p w:rsidR="00A21D39" w:rsidRDefault="00A21D39" w:rsidP="00A21D39"/>
        </w:tc>
        <w:tc>
          <w:tcPr>
            <w:tcW w:w="2723" w:type="dxa"/>
          </w:tcPr>
          <w:p w:rsidR="00A21D39" w:rsidRDefault="00A21D39" w:rsidP="00A21D39"/>
        </w:tc>
        <w:tc>
          <w:tcPr>
            <w:tcW w:w="2967" w:type="dxa"/>
          </w:tcPr>
          <w:p w:rsidR="00A21D39" w:rsidRDefault="00A21D39" w:rsidP="00A21D39"/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Default="00A21D39" w:rsidP="00A21D39"/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Default="00A21D39" w:rsidP="00A21D39"/>
        </w:tc>
      </w:tr>
      <w:tr w:rsidR="00A21D39" w:rsidTr="00A21D39">
        <w:tc>
          <w:tcPr>
            <w:tcW w:w="887" w:type="dxa"/>
          </w:tcPr>
          <w:p w:rsidR="00A21D39" w:rsidRDefault="00A21D39" w:rsidP="00A21D39"/>
          <w:p w:rsidR="00A721FC" w:rsidRDefault="00A721FC" w:rsidP="00A21D39"/>
          <w:p w:rsidR="00A721FC" w:rsidRDefault="00A721FC" w:rsidP="00A21D39"/>
          <w:p w:rsidR="00A721FC" w:rsidRDefault="00A721FC" w:rsidP="00A21D39"/>
          <w:p w:rsidR="00F41EFD" w:rsidRDefault="00F41EFD" w:rsidP="00A21D39"/>
          <w:p w:rsidR="00A721FC" w:rsidRDefault="00A721FC" w:rsidP="00A21D39"/>
        </w:tc>
        <w:tc>
          <w:tcPr>
            <w:tcW w:w="3111" w:type="dxa"/>
          </w:tcPr>
          <w:p w:rsidR="00A21D39" w:rsidRDefault="00A21D39" w:rsidP="00A21D39"/>
        </w:tc>
        <w:tc>
          <w:tcPr>
            <w:tcW w:w="2723" w:type="dxa"/>
          </w:tcPr>
          <w:p w:rsidR="00A21D39" w:rsidRDefault="00A21D39" w:rsidP="00A21D39"/>
        </w:tc>
        <w:tc>
          <w:tcPr>
            <w:tcW w:w="2967" w:type="dxa"/>
          </w:tcPr>
          <w:p w:rsidR="00A21D39" w:rsidRDefault="00A21D39" w:rsidP="00A21D39"/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Default="00A21D39" w:rsidP="00A21D39"/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Default="00A21D39" w:rsidP="00A21D39"/>
        </w:tc>
      </w:tr>
    </w:tbl>
    <w:p w:rsidR="00A21D39" w:rsidRPr="00A21D39" w:rsidRDefault="00A21D39" w:rsidP="00A21D39"/>
    <w:sectPr w:rsidR="00A21D39" w:rsidRPr="00A21D39" w:rsidSect="00A21D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8F" w:rsidRDefault="00A01F8F" w:rsidP="00F41EFD">
      <w:pPr>
        <w:spacing w:after="0" w:line="240" w:lineRule="auto"/>
      </w:pPr>
      <w:r>
        <w:separator/>
      </w:r>
    </w:p>
  </w:endnote>
  <w:endnote w:type="continuationSeparator" w:id="0">
    <w:p w:rsidR="00A01F8F" w:rsidRDefault="00A01F8F" w:rsidP="00F4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8F" w:rsidRDefault="00A01F8F" w:rsidP="00F41EFD">
      <w:pPr>
        <w:spacing w:after="0" w:line="240" w:lineRule="auto"/>
      </w:pPr>
      <w:r>
        <w:separator/>
      </w:r>
    </w:p>
  </w:footnote>
  <w:footnote w:type="continuationSeparator" w:id="0">
    <w:p w:rsidR="00A01F8F" w:rsidRDefault="00A01F8F" w:rsidP="00F4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D" w:rsidRDefault="00F41EF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2C398CC" wp14:editId="14C9A6CC">
          <wp:extent cx="1139825" cy="854710"/>
          <wp:effectExtent l="0" t="0" r="3175" b="2540"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9"/>
    <w:rsid w:val="00350FC4"/>
    <w:rsid w:val="00A01F8F"/>
    <w:rsid w:val="00A21D39"/>
    <w:rsid w:val="00A721FC"/>
    <w:rsid w:val="00B92B43"/>
    <w:rsid w:val="00C36C60"/>
    <w:rsid w:val="00F41EFD"/>
    <w:rsid w:val="00FB366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2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FD"/>
  </w:style>
  <w:style w:type="paragraph" w:styleId="Footer">
    <w:name w:val="footer"/>
    <w:basedOn w:val="Normal"/>
    <w:link w:val="FooterChar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FD"/>
  </w:style>
  <w:style w:type="paragraph" w:styleId="BalloonText">
    <w:name w:val="Balloon Text"/>
    <w:basedOn w:val="Normal"/>
    <w:link w:val="BalloonTextChar"/>
    <w:uiPriority w:val="99"/>
    <w:semiHidden/>
    <w:unhideWhenUsed/>
    <w:rsid w:val="00F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2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FD"/>
  </w:style>
  <w:style w:type="paragraph" w:styleId="Footer">
    <w:name w:val="footer"/>
    <w:basedOn w:val="Normal"/>
    <w:link w:val="FooterChar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FD"/>
  </w:style>
  <w:style w:type="paragraph" w:styleId="BalloonText">
    <w:name w:val="Balloon Text"/>
    <w:basedOn w:val="Normal"/>
    <w:link w:val="BalloonTextChar"/>
    <w:uiPriority w:val="99"/>
    <w:semiHidden/>
    <w:unhideWhenUsed/>
    <w:rsid w:val="00F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2015-06-25T09:39:00Z</dcterms:created>
  <dcterms:modified xsi:type="dcterms:W3CDTF">2015-06-25T09:39:00Z</dcterms:modified>
</cp:coreProperties>
</file>